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2026.07.17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ԵՔ-ԷԱՃԱՇՁԲ-26/10</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Երևանի քաղաքապետարան</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Արգիշտիի փող.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13</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09:00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13</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09:00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Դարբինյան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011-514-299</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anna.darbinyan@yerevan.am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Երևանի քաղաքապետարան</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ԵՔ-ԷԱՃԱՇՁԲ-26/10</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2026.07.17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Երևանի քաղաքապետարան</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Երևանի քաղաքապետարան</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Երևանի քաղաքապետարան</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ԵՔ-ԷԱՃԱՇՁԲ-26/10</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anna.darbinyan@yerevan.am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3</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Պատվոգիր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մատյան, գիրք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13</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09:00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365.93</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4.6651</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418.37</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2026.08.04. 09:00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ԵՔ-ԷԱՃԱՇՁԲ-26/10</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ԵՔ-ԷԱՃԱՇՁԲ-26/10</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«ԵՔ-ԷԱՃԱՇՁԲ-26/10»*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ԵՔ-ԷԱՃԱՇՁԲ-26/10*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«ԵՔ-ԷԱՃԱՇՁԲ-26/10»*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ԵՔ-ԷԱՃԱՇՁԲ-26/10*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10</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__</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Պայմանագրով նախատեսված աշխատանքների կատարողի իրավունքներն ու պարտականությունները ՀՀ օրենսդրությամբ սահմանված կարգով իրականացնում է Քանաքեռ-Զեյթուն վարչական շրջանի ղեկավարի աշխատակազմը:</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Պատվոգիր /Շնորհակալագիր/  A4 ֆորմատի,  թղթի խտությունը 300 գրամ, թղթի տեսակը` կավճապատ, տպագրությունը` միակողմանի, լազերային, գունավոր, անվանական 1 օրինակ: Կատարողը պատվիրատուի գործունեության վայրում   (Դ.Անհաղթի 11 հասցեում)  ստանում է պահանջվող ձևաթղթերի նմուշները` թղթային տարբերակով, ըստ որի տպագրված 1 օրինակ նմուշը ներկայացնում է Պատվիրատուին հաստատման, ինչից հետո միայն իրականացվում է տպագրությունը: Պատրաստի նյութերի տեղափոխումը, հանձնումը պատվիրատուին կատարվում է կատարողի կողմից` իր միջոցներով և հաշվին: Ընդհանուր քանակը 200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22 X 31/սմ չափի՝ երկկողմանի, դեկորատիվ, մուգ կապույտ ստվարաթուղթ` խտությունը 350գրամ: Շապիկի վրա լոգոտիպի եռաչափ պատկերով, ոսկեփայլ դաջվածք: Երևանի ոսկեզօծ զինանշանով, «ՔԱՆԱՔԵՌ - ԶԵՅԹՈՒՆ ՎԱՐՉԱԿԱՆ ՇՐՋԱՆ » տպագրությամբ: Կատարողը պատվիրատուի գործունեության վայրում   (Դ.Անհաղթի 11 հասցեում)  ստանում է պահանջվող ձևաթղթերի նմուշները` թղթային տարբերակով: Ըստ որի տպագրված 1 օրինակ նմուշը ներկայացնում է Պատվիրատուին հաստատման, ինչից հետո միայն իրականացվում է տպագրությունը: Պատրաստի նյութերի տեղափոխումը, հանձնումը պատվիրատուին կատարվում է կատարողի կողմից` իր միջոցներով և հաշվին: Ընդհանուր քանակը 200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մատյան,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մատյան /ստորագրությունների/  150 թերթ, A-4 ֆորմատի, թղթի խտությունը 150գ/քմ կավճապատ կազմով, տպագրությունը` երկկողմանի, հորիզոնական- 4 հատ և Գրասենյակային գիրք /քարտերի/  200 թերթ  A-4 ֆորմատի, թղթի խտությունը 150գ/քմ կավճապատ կազմով, տպագրությունը` երկկողմանի, ուղղահայաց- 6 հատ: Կատարողը պատվիրատուի գործունեության վայրում   (Դ.Անհաղթի 11 հասցեում)  ստանում է պահանջվող ձևաթղթերի նմուշները` թղթային տարբերակով: Ըստ որի տպագրված 1 օրինակ նմուշը ներկայացնում է Պատվիրատուին հաստատման, ինչից հետո միայն իրականացվում է տպագրությունը: Պատրաստի նյութերի տեղափոխումը, հանձնումը պատվիրատուին կատարվում է կատարողի կողմից` իր միջոցներով և հաշվին: Ընդհանուր քանակը 10 հատ: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Քանաքեռ-Զեյթուն վ/շ,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Պպայմանագիրը ուժի մեջ մտնելու օրվանից 21-րդ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Քանաքեռ-Զեյթուն վ/շ,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Պպայմանագիրը ուժի մեջ մտնելու օրվանից 21-րդ օրացույցային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Քանաքեռ-Զեյթուն վ/շ,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Պպայմանագիրը ուժի մեջ մտնելու օրվանից 21-րդ օրացույցային օրը ներառյալ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մատյան, 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